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  <w:lang w:eastAsia="zh-CN"/>
        </w:rPr>
        <w:t>叙永县</w:t>
      </w:r>
      <w:r>
        <w:rPr>
          <w:rFonts w:hint="eastAsia"/>
          <w:b/>
          <w:sz w:val="48"/>
          <w:szCs w:val="48"/>
        </w:rPr>
        <w:t>中医医院</w:t>
      </w:r>
    </w:p>
    <w:p>
      <w:pPr>
        <w:jc w:val="center"/>
        <w:rPr>
          <w:rFonts w:hint="eastAsia"/>
          <w:b/>
          <w:sz w:val="48"/>
          <w:szCs w:val="48"/>
        </w:rPr>
      </w:pPr>
      <w:r>
        <w:rPr>
          <w:rFonts w:hint="eastAsia"/>
          <w:b/>
          <w:sz w:val="48"/>
          <w:szCs w:val="48"/>
          <w:lang w:eastAsia="zh-CN"/>
        </w:rPr>
        <w:t>询价邀请</w:t>
      </w:r>
      <w:r>
        <w:rPr>
          <w:rFonts w:hint="eastAsia"/>
          <w:b/>
          <w:sz w:val="48"/>
          <w:szCs w:val="48"/>
        </w:rPr>
        <w:t>函</w:t>
      </w:r>
    </w:p>
    <w:p>
      <w:pPr>
        <w:jc w:val="both"/>
        <w:rPr>
          <w:rFonts w:hint="eastAsia"/>
          <w:b/>
          <w:sz w:val="48"/>
          <w:szCs w:val="48"/>
        </w:rPr>
      </w:pPr>
    </w:p>
    <w:p>
      <w:pPr>
        <w:spacing w:line="440" w:lineRule="exact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各报价</w:t>
      </w:r>
      <w:r>
        <w:rPr>
          <w:rFonts w:hint="eastAsia"/>
          <w:color w:val="000000"/>
          <w:sz w:val="28"/>
          <w:szCs w:val="28"/>
          <w:lang w:eastAsia="zh-CN"/>
        </w:rPr>
        <w:t>单位</w:t>
      </w:r>
      <w:r>
        <w:rPr>
          <w:rFonts w:hint="eastAsia"/>
          <w:color w:val="000000"/>
          <w:sz w:val="28"/>
          <w:szCs w:val="28"/>
        </w:rPr>
        <w:t>：</w:t>
      </w:r>
    </w:p>
    <w:p>
      <w:pPr>
        <w:spacing w:line="440" w:lineRule="exact"/>
        <w:ind w:firstLine="560" w:firstLineChars="2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我院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color w:val="000000"/>
          <w:sz w:val="28"/>
          <w:szCs w:val="28"/>
          <w:u w:val="single"/>
          <w:lang w:eastAsia="zh-CN"/>
        </w:rPr>
        <w:t>叙永县中医医院医用电脑控温仪采购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color w:val="000000"/>
          <w:sz w:val="28"/>
          <w:szCs w:val="28"/>
          <w:u w:val="none"/>
          <w:lang w:eastAsia="zh-CN"/>
        </w:rPr>
        <w:t>项目</w:t>
      </w:r>
      <w:r>
        <w:rPr>
          <w:rFonts w:hint="eastAsia"/>
          <w:color w:val="000000"/>
          <w:sz w:val="28"/>
          <w:szCs w:val="28"/>
        </w:rPr>
        <w:t>拟于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>2022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</w:rPr>
        <w:t>年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>09</w:t>
      </w:r>
      <w:r>
        <w:rPr>
          <w:rFonts w:hint="eastAsia"/>
          <w:color w:val="000000"/>
          <w:sz w:val="28"/>
          <w:szCs w:val="28"/>
          <w:u w:val="single"/>
        </w:rPr>
        <w:t xml:space="preserve"> </w:t>
      </w:r>
      <w:r>
        <w:rPr>
          <w:rFonts w:hint="eastAsia"/>
          <w:color w:val="000000"/>
          <w:sz w:val="28"/>
          <w:szCs w:val="28"/>
        </w:rPr>
        <w:t>月开展，现拟通过</w:t>
      </w:r>
      <w:r>
        <w:rPr>
          <w:rFonts w:hint="eastAsia"/>
          <w:color w:val="000000"/>
          <w:sz w:val="28"/>
          <w:szCs w:val="28"/>
          <w:lang w:eastAsia="zh-CN"/>
        </w:rPr>
        <w:t>询价</w:t>
      </w:r>
      <w:r>
        <w:rPr>
          <w:rFonts w:hint="eastAsia"/>
          <w:color w:val="000000"/>
          <w:sz w:val="28"/>
          <w:szCs w:val="28"/>
        </w:rPr>
        <w:t>方式确定该项目合作</w:t>
      </w:r>
      <w:r>
        <w:rPr>
          <w:rFonts w:hint="eastAsia"/>
          <w:color w:val="000000"/>
          <w:sz w:val="28"/>
          <w:szCs w:val="28"/>
          <w:lang w:eastAsia="zh-CN"/>
        </w:rPr>
        <w:t>单位</w:t>
      </w:r>
      <w:r>
        <w:rPr>
          <w:rFonts w:hint="eastAsia"/>
          <w:color w:val="000000"/>
          <w:sz w:val="28"/>
          <w:szCs w:val="28"/>
        </w:rPr>
        <w:t>，诚邀</w:t>
      </w:r>
      <w:r>
        <w:rPr>
          <w:rFonts w:hint="eastAsia"/>
          <w:color w:val="000000"/>
          <w:sz w:val="28"/>
          <w:szCs w:val="28"/>
          <w:lang w:eastAsia="zh-CN"/>
        </w:rPr>
        <w:t>贵单位</w:t>
      </w:r>
      <w:r>
        <w:rPr>
          <w:rFonts w:hint="eastAsia"/>
          <w:color w:val="000000"/>
          <w:sz w:val="28"/>
          <w:szCs w:val="28"/>
        </w:rPr>
        <w:t>进行响应。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line="440" w:lineRule="exact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一、</w:t>
      </w:r>
      <w:r>
        <w:rPr>
          <w:rFonts w:hint="eastAsia"/>
          <w:b/>
          <w:color w:val="000000"/>
          <w:sz w:val="28"/>
          <w:szCs w:val="28"/>
          <w:lang w:eastAsia="zh-CN"/>
        </w:rPr>
        <w:t>项目</w:t>
      </w:r>
      <w:r>
        <w:rPr>
          <w:rFonts w:hint="eastAsia"/>
          <w:b/>
          <w:color w:val="000000"/>
          <w:sz w:val="28"/>
          <w:szCs w:val="28"/>
        </w:rPr>
        <w:t>概况：</w:t>
      </w:r>
    </w:p>
    <w:p>
      <w:pPr>
        <w:spacing w:line="44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eastAsia="zh-CN"/>
        </w:rPr>
        <w:t>.项目名称：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color w:val="000000"/>
          <w:sz w:val="28"/>
          <w:szCs w:val="28"/>
          <w:u w:val="single"/>
          <w:lang w:eastAsia="zh-CN"/>
        </w:rPr>
        <w:t>叙永县中医医院医用电脑控温仪采购</w:t>
      </w:r>
      <w:r>
        <w:rPr>
          <w:rFonts w:hint="eastAsia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color w:val="000000"/>
          <w:sz w:val="28"/>
          <w:szCs w:val="28"/>
        </w:rPr>
        <w:t>项目</w:t>
      </w:r>
      <w:r>
        <w:rPr>
          <w:rFonts w:hint="eastAsia"/>
          <w:color w:val="000000"/>
          <w:sz w:val="28"/>
          <w:szCs w:val="28"/>
          <w:lang w:eastAsia="zh-CN"/>
        </w:rPr>
        <w:t>；</w:t>
      </w:r>
    </w:p>
    <w:p>
      <w:pPr>
        <w:spacing w:line="440" w:lineRule="exact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</w:t>
      </w:r>
      <w:r>
        <w:rPr>
          <w:rFonts w:hint="eastAsia"/>
          <w:sz w:val="28"/>
          <w:szCs w:val="28"/>
          <w:lang w:eastAsia="zh-CN"/>
        </w:rPr>
        <w:t>项目内容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eastAsia="zh-CN"/>
        </w:rPr>
        <w:t>我院</w:t>
      </w:r>
      <w:r>
        <w:rPr>
          <w:rFonts w:hint="eastAsia"/>
          <w:sz w:val="28"/>
          <w:szCs w:val="28"/>
        </w:rPr>
        <w:t>重症医学科急需采购一台具有升降温功能的</w:t>
      </w:r>
      <w:r>
        <w:rPr>
          <w:rFonts w:hint="eastAsia"/>
          <w:sz w:val="28"/>
          <w:szCs w:val="28"/>
          <w:lang w:eastAsia="zh-CN"/>
        </w:rPr>
        <w:t>医用电脑控温仪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eastAsia="zh-CN"/>
        </w:rPr>
        <w:t>以满足临床病员需求；</w:t>
      </w:r>
    </w:p>
    <w:p>
      <w:pPr>
        <w:pStyle w:val="2"/>
        <w:ind w:firstLine="560" w:firstLineChars="200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color w:val="000000"/>
          <w:sz w:val="28"/>
          <w:szCs w:val="28"/>
          <w:u w:val="none"/>
          <w:lang w:val="en-US" w:eastAsia="zh-CN"/>
        </w:rPr>
        <w:t>项目控制价：76200.00元。</w:t>
      </w:r>
    </w:p>
    <w:p>
      <w:pPr>
        <w:spacing w:line="440" w:lineRule="exact"/>
        <w:rPr>
          <w:rFonts w:hint="eastAsia"/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  <w:lang w:eastAsia="zh-CN"/>
        </w:rPr>
        <w:t>二、</w:t>
      </w:r>
      <w:r>
        <w:rPr>
          <w:rFonts w:hint="eastAsia"/>
          <w:b/>
          <w:color w:val="000000"/>
          <w:sz w:val="28"/>
          <w:szCs w:val="28"/>
        </w:rPr>
        <w:t>资格条件</w:t>
      </w:r>
      <w:r>
        <w:rPr>
          <w:rFonts w:hint="eastAsia"/>
          <w:b/>
          <w:color w:val="000000"/>
          <w:sz w:val="28"/>
          <w:szCs w:val="28"/>
          <w:lang w:eastAsia="zh-CN"/>
        </w:rPr>
        <w:t>：</w:t>
      </w:r>
    </w:p>
    <w:p>
      <w:pPr>
        <w:spacing w:line="440" w:lineRule="exact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1.</w:t>
      </w:r>
      <w:r>
        <w:rPr>
          <w:rFonts w:hint="eastAsia"/>
          <w:sz w:val="28"/>
          <w:szCs w:val="28"/>
          <w:lang w:eastAsia="zh-CN"/>
        </w:rPr>
        <w:t>报价公司为在中国境内注册并具有独立法人资格的合法企业，具有有效的营业执照，组织机构代码证，税务登记证（或三证合一或五证合一营业执照）；</w:t>
      </w:r>
    </w:p>
    <w:p>
      <w:pPr>
        <w:pStyle w:val="5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2.其他与项目相关资质证书。 </w:t>
      </w:r>
    </w:p>
    <w:p>
      <w:pPr>
        <w:pStyle w:val="2"/>
        <w:rPr>
          <w:rFonts w:hint="default"/>
          <w:lang w:val="en-US" w:eastAsia="zh-CN"/>
        </w:rPr>
      </w:pPr>
    </w:p>
    <w:p>
      <w:pPr>
        <w:spacing w:line="440" w:lineRule="exac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color w:val="000000"/>
          <w:sz w:val="28"/>
          <w:szCs w:val="28"/>
          <w:lang w:eastAsia="zh-CN"/>
        </w:rPr>
        <w:t>三、项目要求：</w:t>
      </w:r>
    </w:p>
    <w:p>
      <w:pPr>
        <w:spacing w:line="440" w:lineRule="exact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（一）</w:t>
      </w:r>
      <w:r>
        <w:rPr>
          <w:rFonts w:hint="eastAsia"/>
          <w:sz w:val="28"/>
          <w:szCs w:val="28"/>
        </w:rPr>
        <w:t>项目</w:t>
      </w:r>
      <w:r>
        <w:rPr>
          <w:rFonts w:hint="eastAsia"/>
          <w:sz w:val="28"/>
          <w:szCs w:val="28"/>
          <w:lang w:eastAsia="zh-CN"/>
        </w:rPr>
        <w:t>响应格式：详见附件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（二）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项目</w:t>
      </w:r>
      <w:r>
        <w:rPr>
          <w:rFonts w:hint="eastAsia" w:ascii="Calibri" w:hAnsi="Calibri" w:cs="Times New Roman"/>
          <w:sz w:val="28"/>
          <w:szCs w:val="28"/>
          <w:lang w:val="en-US" w:eastAsia="zh-CN"/>
        </w:rPr>
        <w:t>参数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1.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控温指标：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（1）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温度显示范围：-4℃～40℃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（2）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毯帽温度设置：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 </w:t>
      </w:r>
      <w:r>
        <w:rPr>
          <w:rFonts w:hint="eastAsia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制冷部分：-1℃～25℃（通道温度）；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 </w:t>
      </w:r>
      <w:r>
        <w:rPr>
          <w:rFonts w:hint="eastAsia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制热部分：32℃～40℃；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（3）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体温设置：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制冷部分：30℃～40℃；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 xml:space="preserve">  制热部分：30℃～37℃；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（4）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体温传感器监测范围：25℃～45℃；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2.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安全指标：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（1）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控温保护。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（2）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降温时患者体温低于35℃时，仪器自动报警提示。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（3）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升温毯温度高于41℃时，仪器自动报警提示。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（4）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传感器脱落时，仪器自动报警提示。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（5）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水箱循环液低于使用要求时，仪器自动报警提示。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3.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毯帽指标：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840" w:firstLineChars="300"/>
        <w:textAlignment w:val="auto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一台机器，一个毯子，一个帽子。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default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（三）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付款方式：产品验收合格后，在收到供货方开具的正式发票7个工作日内支付合同金额的95%，在验收合格满1年后无质量问题，在收到供货方开具的正式发票7个工作日内支付合同金额的5%。</w:t>
      </w:r>
    </w:p>
    <w:p>
      <w:pPr>
        <w:spacing w:line="440" w:lineRule="exact"/>
        <w:rPr>
          <w:rFonts w:hint="eastAsia" w:ascii="Calibri" w:hAnsi="Calibri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（四）</w:t>
      </w:r>
      <w:r>
        <w:rPr>
          <w:rFonts w:hint="eastAsia" w:ascii="Calibri" w:hAnsi="Calibri" w:eastAsia="宋体" w:cs="Times New Roman"/>
          <w:sz w:val="28"/>
          <w:szCs w:val="28"/>
          <w:lang w:val="en-US" w:eastAsia="zh-CN"/>
        </w:rPr>
        <w:t>项目成交方式：符合要求的最低价中标。</w:t>
      </w:r>
    </w:p>
    <w:p>
      <w:pPr>
        <w:spacing w:line="440" w:lineRule="exact"/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spacing w:line="440" w:lineRule="exac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四、</w:t>
      </w:r>
      <w:r>
        <w:rPr>
          <w:rFonts w:hint="eastAsia"/>
          <w:b/>
          <w:sz w:val="28"/>
          <w:szCs w:val="28"/>
        </w:rPr>
        <w:t>报价截止时间及递交地点：</w:t>
      </w:r>
    </w:p>
    <w:p>
      <w:pPr>
        <w:spacing w:line="44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请各公司根据本项目实际情况，作出合理报价，</w:t>
      </w:r>
      <w:r>
        <w:rPr>
          <w:rFonts w:hint="eastAsia"/>
          <w:sz w:val="28"/>
          <w:szCs w:val="28"/>
          <w:lang w:eastAsia="zh-CN"/>
        </w:rPr>
        <w:t>提供资料均需加盖单位公章，</w:t>
      </w:r>
      <w:r>
        <w:rPr>
          <w:rFonts w:hint="eastAsia"/>
          <w:sz w:val="28"/>
          <w:szCs w:val="28"/>
        </w:rPr>
        <w:t>并务必于</w:t>
      </w:r>
      <w:r>
        <w:rPr>
          <w:rFonts w:hint="eastAsia"/>
          <w:color w:val="auto"/>
          <w:sz w:val="28"/>
          <w:szCs w:val="28"/>
        </w:rPr>
        <w:t>20</w:t>
      </w:r>
      <w:r>
        <w:rPr>
          <w:rFonts w:hint="eastAsia"/>
          <w:color w:val="auto"/>
          <w:sz w:val="28"/>
          <w:szCs w:val="28"/>
          <w:lang w:val="en-US" w:eastAsia="zh-CN"/>
        </w:rPr>
        <w:t>22</w:t>
      </w:r>
      <w:r>
        <w:rPr>
          <w:rFonts w:hint="eastAsia"/>
          <w:color w:val="auto"/>
          <w:sz w:val="28"/>
          <w:szCs w:val="28"/>
        </w:rPr>
        <w:t>年</w:t>
      </w:r>
      <w:r>
        <w:rPr>
          <w:rFonts w:hint="eastAsia"/>
          <w:color w:val="auto"/>
          <w:sz w:val="28"/>
          <w:szCs w:val="28"/>
          <w:lang w:val="en-US" w:eastAsia="zh-CN"/>
        </w:rPr>
        <w:t>9</w:t>
      </w:r>
      <w:r>
        <w:rPr>
          <w:rFonts w:hint="eastAsia"/>
          <w:color w:val="auto"/>
          <w:sz w:val="28"/>
          <w:szCs w:val="28"/>
        </w:rPr>
        <w:t>月</w:t>
      </w:r>
      <w:r>
        <w:rPr>
          <w:rFonts w:hint="eastAsia"/>
          <w:color w:val="auto"/>
          <w:sz w:val="28"/>
          <w:szCs w:val="28"/>
          <w:lang w:val="en-US" w:eastAsia="zh-CN"/>
        </w:rPr>
        <w:t>19</w:t>
      </w:r>
      <w:r>
        <w:rPr>
          <w:rFonts w:hint="eastAsia"/>
          <w:color w:val="auto"/>
          <w:sz w:val="28"/>
          <w:szCs w:val="28"/>
        </w:rPr>
        <w:t>日</w:t>
      </w:r>
      <w:r>
        <w:rPr>
          <w:rFonts w:hint="eastAsia"/>
          <w:color w:val="auto"/>
          <w:sz w:val="28"/>
          <w:szCs w:val="28"/>
          <w:lang w:val="en-US" w:eastAsia="zh-CN"/>
        </w:rPr>
        <w:t xml:space="preserve"> 18:00</w:t>
      </w:r>
      <w:r>
        <w:rPr>
          <w:rFonts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时</w:t>
      </w:r>
      <w:r>
        <w:rPr>
          <w:rFonts w:hint="eastAsia"/>
          <w:sz w:val="28"/>
          <w:szCs w:val="28"/>
        </w:rPr>
        <w:t>前将报价文件密封交至</w:t>
      </w:r>
      <w:r>
        <w:rPr>
          <w:rFonts w:hint="eastAsia"/>
          <w:sz w:val="28"/>
          <w:szCs w:val="28"/>
          <w:lang w:eastAsia="zh-CN"/>
        </w:rPr>
        <w:t>叙永县</w:t>
      </w:r>
      <w:r>
        <w:rPr>
          <w:rFonts w:hint="eastAsia"/>
          <w:sz w:val="28"/>
          <w:szCs w:val="28"/>
        </w:rPr>
        <w:t>中医医院采购</w:t>
      </w:r>
      <w:r>
        <w:rPr>
          <w:rFonts w:hint="eastAsia"/>
          <w:sz w:val="28"/>
          <w:szCs w:val="28"/>
          <w:lang w:eastAsia="zh-CN"/>
        </w:rPr>
        <w:t>办</w:t>
      </w:r>
      <w:r>
        <w:rPr>
          <w:rFonts w:hint="eastAsia"/>
          <w:sz w:val="28"/>
          <w:szCs w:val="28"/>
        </w:rPr>
        <w:t>（地址：四川省泸州市</w:t>
      </w:r>
      <w:r>
        <w:rPr>
          <w:rFonts w:hint="eastAsia"/>
          <w:sz w:val="28"/>
          <w:szCs w:val="28"/>
          <w:lang w:eastAsia="zh-CN"/>
        </w:rPr>
        <w:t>叙永县环城大道菱角塘</w:t>
      </w:r>
      <w:r>
        <w:rPr>
          <w:rFonts w:hint="eastAsia"/>
          <w:sz w:val="28"/>
          <w:szCs w:val="28"/>
        </w:rPr>
        <w:t>，联系电话：</w:t>
      </w:r>
      <w:r>
        <w:rPr>
          <w:rFonts w:hint="eastAsia"/>
          <w:sz w:val="28"/>
          <w:szCs w:val="28"/>
          <w:lang w:val="en-US" w:eastAsia="zh-CN"/>
        </w:rPr>
        <w:t>15183008238</w:t>
      </w:r>
      <w:r>
        <w:rPr>
          <w:rFonts w:hint="eastAsia"/>
          <w:sz w:val="28"/>
          <w:szCs w:val="28"/>
        </w:rPr>
        <w:t>）。</w:t>
      </w:r>
    </w:p>
    <w:p>
      <w:pPr>
        <w:spacing w:line="440" w:lineRule="exact"/>
        <w:jc w:val="both"/>
        <w:rPr>
          <w:rFonts w:hint="eastAsia"/>
          <w:sz w:val="28"/>
          <w:szCs w:val="28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spacing w:line="440" w:lineRule="exact"/>
        <w:ind w:firstLine="560" w:firstLineChars="20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叙永县</w:t>
      </w:r>
      <w:r>
        <w:rPr>
          <w:rFonts w:hint="eastAsia"/>
          <w:sz w:val="28"/>
          <w:szCs w:val="28"/>
        </w:rPr>
        <w:t>中医医院</w:t>
      </w:r>
      <w:r>
        <w:rPr>
          <w:rFonts w:hint="eastAsia"/>
          <w:sz w:val="28"/>
          <w:szCs w:val="28"/>
          <w:lang w:eastAsia="zh-CN"/>
        </w:rPr>
        <w:t>采购办</w:t>
      </w:r>
    </w:p>
    <w:p>
      <w:pPr>
        <w:spacing w:line="440" w:lineRule="exact"/>
        <w:rPr>
          <w:rFonts w:hint="eastAsia"/>
          <w:color w:val="FF0000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</w:t>
      </w:r>
      <w:r>
        <w:rPr>
          <w:rFonts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/>
          <w:color w:val="auto"/>
          <w:sz w:val="28"/>
          <w:szCs w:val="28"/>
          <w:lang w:val="en-US" w:eastAsia="zh-CN"/>
        </w:rPr>
        <w:t>2</w:t>
      </w:r>
      <w:r>
        <w:rPr>
          <w:rFonts w:hint="eastAsia"/>
          <w:color w:val="auto"/>
          <w:sz w:val="28"/>
          <w:szCs w:val="28"/>
        </w:rPr>
        <w:t>0</w:t>
      </w:r>
      <w:r>
        <w:rPr>
          <w:rFonts w:hint="eastAsia"/>
          <w:color w:val="auto"/>
          <w:sz w:val="28"/>
          <w:szCs w:val="28"/>
          <w:lang w:val="en-US" w:eastAsia="zh-CN"/>
        </w:rPr>
        <w:t>22</w:t>
      </w:r>
      <w:r>
        <w:rPr>
          <w:rFonts w:hint="eastAsia"/>
          <w:color w:val="auto"/>
          <w:sz w:val="28"/>
          <w:szCs w:val="28"/>
        </w:rPr>
        <w:t>年</w:t>
      </w:r>
      <w:r>
        <w:rPr>
          <w:rFonts w:hint="eastAsia"/>
          <w:color w:val="auto"/>
          <w:sz w:val="28"/>
          <w:szCs w:val="28"/>
          <w:lang w:val="en-US" w:eastAsia="zh-CN"/>
        </w:rPr>
        <w:t>9</w:t>
      </w:r>
      <w:r>
        <w:rPr>
          <w:rFonts w:hint="eastAsia"/>
          <w:color w:val="auto"/>
          <w:sz w:val="28"/>
          <w:szCs w:val="28"/>
        </w:rPr>
        <w:t>月</w:t>
      </w:r>
      <w:r>
        <w:rPr>
          <w:rFonts w:hint="eastAsia"/>
          <w:color w:val="auto"/>
          <w:sz w:val="28"/>
          <w:szCs w:val="28"/>
          <w:lang w:val="en-US" w:eastAsia="zh-CN"/>
        </w:rPr>
        <w:t>13</w:t>
      </w:r>
      <w:r>
        <w:rPr>
          <w:rFonts w:hint="eastAsia"/>
          <w:color w:val="auto"/>
          <w:sz w:val="28"/>
          <w:szCs w:val="28"/>
        </w:rPr>
        <w:t>日</w:t>
      </w:r>
      <w:bookmarkStart w:id="0" w:name="_Toc457816085"/>
      <w:bookmarkStart w:id="1" w:name="_Toc457819655"/>
      <w:bookmarkStart w:id="2" w:name="_Toc417388394"/>
      <w:bookmarkStart w:id="3" w:name="_Toc417387921"/>
      <w:bookmarkStart w:id="4" w:name="_Toc417388345"/>
      <w:bookmarkStart w:id="5" w:name="_Toc454461238"/>
      <w:bookmarkStart w:id="6" w:name="_Toc477765008"/>
      <w:bookmarkStart w:id="7" w:name="_Toc454985448"/>
      <w:bookmarkStart w:id="8" w:name="_Toc217446082"/>
      <w:bookmarkStart w:id="9" w:name="_Toc356998893"/>
      <w:bookmarkStart w:id="10" w:name="_Toc433611235"/>
      <w:bookmarkStart w:id="11" w:name="_Toc446513784"/>
    </w:p>
    <w:p>
      <w:pPr>
        <w:pStyle w:val="3"/>
        <w:spacing w:line="400" w:lineRule="exact"/>
        <w:jc w:val="left"/>
        <w:rPr>
          <w:rFonts w:hint="eastAsia" w:ascii="黑体" w:eastAsia="黑体"/>
          <w:highlight w:val="none"/>
          <w:lang w:eastAsia="zh-CN"/>
        </w:rPr>
      </w:pPr>
    </w:p>
    <w:p>
      <w:pPr>
        <w:pStyle w:val="3"/>
        <w:spacing w:line="400" w:lineRule="exact"/>
        <w:jc w:val="left"/>
        <w:rPr>
          <w:rFonts w:hint="eastAsia" w:ascii="黑体" w:eastAsia="黑体"/>
          <w:highlight w:val="none"/>
          <w:lang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4"/>
        <w:ind w:left="0" w:leftChars="0" w:firstLine="0" w:firstLineChars="0"/>
        <w:rPr>
          <w:rFonts w:hint="eastAsia" w:ascii="宋体" w:hAnsi="宋体"/>
          <w:szCs w:val="21"/>
          <w:highlight w:val="none"/>
        </w:rPr>
      </w:pPr>
    </w:p>
    <w:p>
      <w:pPr>
        <w:pStyle w:val="4"/>
        <w:rPr>
          <w:rFonts w:hint="eastAsia" w:ascii="宋体" w:hAnsi="宋体"/>
          <w:szCs w:val="21"/>
          <w:highlight w:val="none"/>
        </w:rPr>
      </w:pPr>
    </w:p>
    <w:p>
      <w:pPr>
        <w:pStyle w:val="5"/>
        <w:rPr>
          <w:rFonts w:hint="eastAsia"/>
        </w:rPr>
      </w:pPr>
    </w:p>
    <w:p>
      <w:pPr>
        <w:pStyle w:val="6"/>
        <w:ind w:left="27" w:firstLine="0" w:firstLineChars="0"/>
        <w:jc w:val="both"/>
        <w:rPr>
          <w:rFonts w:hint="default" w:ascii="黑体" w:hAnsi="黑体" w:eastAsia="黑体" w:cs="黑体"/>
          <w:b/>
          <w:bCs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u w:val="none"/>
          <w:lang w:eastAsia="zh-CN"/>
        </w:rPr>
        <w:t>附件</w:t>
      </w:r>
      <w:r>
        <w:rPr>
          <w:rFonts w:hint="eastAsia" w:ascii="黑体" w:hAnsi="黑体" w:eastAsia="黑体" w:cs="黑体"/>
          <w:b/>
          <w:bCs/>
          <w:sz w:val="32"/>
          <w:szCs w:val="32"/>
          <w:highlight w:val="none"/>
          <w:u w:val="none"/>
          <w:lang w:val="en-US" w:eastAsia="zh-CN"/>
        </w:rPr>
        <w:t>1：</w:t>
      </w:r>
    </w:p>
    <w:p>
      <w:pPr>
        <w:pStyle w:val="6"/>
        <w:ind w:left="27" w:firstLine="0" w:firstLineChars="0"/>
        <w:jc w:val="center"/>
        <w:rPr>
          <w:rFonts w:hint="eastAsia"/>
          <w:b/>
          <w:bCs/>
          <w:sz w:val="52"/>
          <w:szCs w:val="52"/>
          <w:highlight w:val="none"/>
          <w:u w:val="none"/>
          <w:lang w:eastAsia="zh-CN"/>
        </w:rPr>
      </w:pPr>
      <w:r>
        <w:rPr>
          <w:rFonts w:hint="eastAsia"/>
          <w:b/>
          <w:bCs/>
          <w:sz w:val="52"/>
          <w:szCs w:val="52"/>
          <w:highlight w:val="none"/>
          <w:u w:val="none"/>
          <w:lang w:eastAsia="zh-CN"/>
        </w:rPr>
        <w:t>报</w:t>
      </w:r>
      <w:r>
        <w:rPr>
          <w:rFonts w:hint="eastAsia"/>
          <w:b/>
          <w:bCs/>
          <w:sz w:val="52"/>
          <w:szCs w:val="52"/>
          <w:highlight w:val="none"/>
          <w:u w:val="none"/>
          <w:lang w:val="en-US" w:eastAsia="zh-CN"/>
        </w:rPr>
        <w:t xml:space="preserve"> </w:t>
      </w:r>
      <w:r>
        <w:rPr>
          <w:rFonts w:hint="eastAsia"/>
          <w:b/>
          <w:bCs/>
          <w:sz w:val="52"/>
          <w:szCs w:val="52"/>
          <w:highlight w:val="none"/>
          <w:u w:val="none"/>
          <w:lang w:eastAsia="zh-CN"/>
        </w:rPr>
        <w:t>价</w:t>
      </w:r>
      <w:r>
        <w:rPr>
          <w:rFonts w:hint="eastAsia"/>
          <w:b/>
          <w:bCs/>
          <w:sz w:val="52"/>
          <w:szCs w:val="52"/>
          <w:highlight w:val="none"/>
          <w:u w:val="none"/>
          <w:lang w:val="en-US" w:eastAsia="zh-CN"/>
        </w:rPr>
        <w:t xml:space="preserve"> </w:t>
      </w:r>
      <w:r>
        <w:rPr>
          <w:rFonts w:hint="eastAsia"/>
          <w:b/>
          <w:bCs/>
          <w:sz w:val="52"/>
          <w:szCs w:val="52"/>
          <w:highlight w:val="none"/>
          <w:u w:val="none"/>
          <w:lang w:eastAsia="zh-CN"/>
        </w:rPr>
        <w:t>函</w:t>
      </w:r>
    </w:p>
    <w:p>
      <w:pPr>
        <w:pStyle w:val="6"/>
        <w:ind w:left="27" w:firstLine="0" w:firstLineChars="0"/>
        <w:rPr>
          <w:rFonts w:hint="eastAsia"/>
          <w:highlight w:val="none"/>
          <w:u w:val="single"/>
          <w:lang w:eastAsia="zh-CN"/>
        </w:rPr>
      </w:pPr>
    </w:p>
    <w:p>
      <w:pPr>
        <w:pStyle w:val="6"/>
        <w:ind w:left="27" w:firstLine="0" w:firstLineChars="0"/>
        <w:rPr>
          <w:rFonts w:hint="eastAsia"/>
          <w:highlight w:val="none"/>
        </w:rPr>
      </w:pPr>
      <w:r>
        <w:rPr>
          <w:rFonts w:hint="eastAsia"/>
          <w:highlight w:val="none"/>
          <w:u w:val="single"/>
          <w:lang w:eastAsia="zh-CN"/>
        </w:rPr>
        <w:t>叙永县</w:t>
      </w:r>
      <w:r>
        <w:rPr>
          <w:rFonts w:hint="eastAsia"/>
          <w:highlight w:val="none"/>
          <w:u w:val="single"/>
        </w:rPr>
        <w:t>中医医院</w:t>
      </w:r>
      <w:r>
        <w:rPr>
          <w:rFonts w:hint="eastAsia"/>
          <w:highlight w:val="none"/>
        </w:rPr>
        <w:t>：</w:t>
      </w:r>
    </w:p>
    <w:p>
      <w:pPr>
        <w:pStyle w:val="6"/>
        <w:ind w:left="27"/>
        <w:rPr>
          <w:rFonts w:hint="eastAsia"/>
          <w:highlight w:val="none"/>
        </w:rPr>
      </w:pPr>
      <w:r>
        <w:rPr>
          <w:rFonts w:hint="eastAsia"/>
          <w:highlight w:val="none"/>
        </w:rPr>
        <w:t>我方全面研究了 “</w:t>
      </w:r>
      <w:r>
        <w:rPr>
          <w:rFonts w:hint="eastAsia"/>
          <w:highlight w:val="none"/>
          <w:u w:val="single"/>
        </w:rPr>
        <w:t xml:space="preserve">     </w:t>
      </w:r>
      <w:r>
        <w:rPr>
          <w:rFonts w:hint="eastAsia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/>
          <w:highlight w:val="none"/>
          <w:u w:val="single"/>
        </w:rPr>
        <w:t xml:space="preserve">     </w:t>
      </w:r>
      <w:r>
        <w:rPr>
          <w:rFonts w:hint="eastAsia"/>
          <w:highlight w:val="none"/>
        </w:rPr>
        <w:t>”项目</w:t>
      </w:r>
      <w:r>
        <w:rPr>
          <w:rFonts w:hint="eastAsia"/>
          <w:highlight w:val="none"/>
          <w:lang w:eastAsia="zh-CN"/>
        </w:rPr>
        <w:t>询价邀请函</w:t>
      </w:r>
      <w:r>
        <w:rPr>
          <w:rFonts w:hint="eastAsia"/>
          <w:highlight w:val="none"/>
        </w:rPr>
        <w:t>，决定参加贵单位组织的本项目</w:t>
      </w:r>
      <w:r>
        <w:rPr>
          <w:rFonts w:hint="eastAsia"/>
          <w:highlight w:val="none"/>
          <w:lang w:eastAsia="zh-CN"/>
        </w:rPr>
        <w:t>询价报价</w:t>
      </w:r>
      <w:r>
        <w:rPr>
          <w:rFonts w:hint="eastAsia"/>
          <w:highlight w:val="none"/>
        </w:rPr>
        <w:t>。我方授权</w:t>
      </w:r>
      <w:r>
        <w:rPr>
          <w:rFonts w:hint="eastAsia"/>
          <w:highlight w:val="none"/>
          <w:u w:val="single"/>
        </w:rPr>
        <w:t xml:space="preserve">    </w:t>
      </w:r>
      <w:r>
        <w:rPr>
          <w:rFonts w:hint="eastAsia"/>
          <w:highlight w:val="none"/>
          <w:u w:val="single"/>
          <w:lang w:val="en-US" w:eastAsia="zh-CN"/>
        </w:rPr>
        <w:t xml:space="preserve">           </w:t>
      </w:r>
      <w:r>
        <w:rPr>
          <w:rFonts w:hint="eastAsia"/>
          <w:highlight w:val="none"/>
          <w:u w:val="single"/>
        </w:rPr>
        <w:t xml:space="preserve">  </w:t>
      </w:r>
      <w:r>
        <w:rPr>
          <w:rFonts w:hint="eastAsia"/>
          <w:highlight w:val="none"/>
        </w:rPr>
        <w:t>（姓名、职务）代表我方</w:t>
      </w:r>
      <w:r>
        <w:rPr>
          <w:rFonts w:hint="eastAsia"/>
          <w:highlight w:val="none"/>
          <w:u w:val="single"/>
        </w:rPr>
        <w:t xml:space="preserve">                        </w:t>
      </w:r>
      <w:r>
        <w:rPr>
          <w:rFonts w:hint="eastAsia"/>
          <w:highlight w:val="none"/>
        </w:rPr>
        <w:t>（</w:t>
      </w:r>
      <w:r>
        <w:rPr>
          <w:rFonts w:hint="eastAsia"/>
          <w:highlight w:val="none"/>
          <w:lang w:eastAsia="zh-CN"/>
        </w:rPr>
        <w:t>报价</w:t>
      </w:r>
      <w:r>
        <w:rPr>
          <w:rFonts w:hint="eastAsia"/>
          <w:highlight w:val="none"/>
        </w:rPr>
        <w:t>单位的名称）全权处理本项目的有关事宜。</w:t>
      </w:r>
    </w:p>
    <w:p>
      <w:pPr>
        <w:pStyle w:val="6"/>
        <w:ind w:left="27"/>
        <w:rPr>
          <w:rFonts w:hint="eastAsia"/>
          <w:highlight w:val="none"/>
        </w:rPr>
      </w:pPr>
      <w:r>
        <w:rPr>
          <w:rFonts w:hint="eastAsia"/>
          <w:highlight w:val="none"/>
        </w:rPr>
        <w:t>1、我方自愿按照</w:t>
      </w:r>
      <w:r>
        <w:rPr>
          <w:rFonts w:hint="eastAsia"/>
          <w:highlight w:val="none"/>
          <w:lang w:eastAsia="zh-CN"/>
        </w:rPr>
        <w:t>询价邀请函</w:t>
      </w:r>
      <w:r>
        <w:rPr>
          <w:rFonts w:hint="eastAsia"/>
          <w:highlight w:val="none"/>
        </w:rPr>
        <w:t>的各项要求向</w:t>
      </w:r>
      <w:r>
        <w:rPr>
          <w:rFonts w:hint="eastAsia"/>
          <w:highlight w:val="none"/>
          <w:lang w:eastAsia="zh-CN"/>
        </w:rPr>
        <w:t>采购</w:t>
      </w:r>
      <w:r>
        <w:rPr>
          <w:rFonts w:hint="eastAsia"/>
          <w:highlight w:val="none"/>
        </w:rPr>
        <w:t>人提供所需货物及服务。</w:t>
      </w:r>
    </w:p>
    <w:p>
      <w:pPr>
        <w:pStyle w:val="6"/>
        <w:ind w:left="27"/>
        <w:rPr>
          <w:rFonts w:hint="eastAsia"/>
          <w:highlight w:val="none"/>
        </w:rPr>
      </w:pPr>
      <w:r>
        <w:rPr>
          <w:rFonts w:hint="eastAsia"/>
          <w:highlight w:val="none"/>
        </w:rPr>
        <w:t>2、一旦我方中标，我方将严格履行合同规定的责任和义务。</w:t>
      </w:r>
    </w:p>
    <w:p>
      <w:pPr>
        <w:autoSpaceDE w:val="0"/>
        <w:autoSpaceDN w:val="0"/>
        <w:adjustRightInd w:val="0"/>
        <w:spacing w:line="360" w:lineRule="auto"/>
        <w:ind w:firstLine="42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3、</w:t>
      </w:r>
      <w:r>
        <w:rPr>
          <w:rFonts w:hint="eastAsia" w:ascii="宋体" w:hAnsi="宋体" w:eastAsia="宋体"/>
          <w:kern w:val="2"/>
          <w:sz w:val="24"/>
          <w:szCs w:val="22"/>
          <w:highlight w:val="none"/>
          <w:lang w:val="zh-CN" w:eastAsia="zh-CN" w:bidi="ar-SA"/>
        </w:rPr>
        <w:t>按照</w:t>
      </w:r>
      <w:r>
        <w:rPr>
          <w:rFonts w:hint="eastAsia" w:ascii="宋体" w:hAnsi="宋体"/>
          <w:kern w:val="2"/>
          <w:sz w:val="24"/>
          <w:szCs w:val="22"/>
          <w:highlight w:val="none"/>
          <w:lang w:val="en-US" w:eastAsia="zh-CN" w:bidi="ar-SA"/>
        </w:rPr>
        <w:t>询价</w:t>
      </w:r>
      <w:r>
        <w:rPr>
          <w:rFonts w:hint="eastAsia" w:ascii="宋体" w:hAnsi="宋体" w:eastAsia="宋体"/>
          <w:kern w:val="2"/>
          <w:sz w:val="24"/>
          <w:szCs w:val="22"/>
          <w:highlight w:val="none"/>
          <w:lang w:val="en-US" w:eastAsia="zh-CN" w:bidi="ar-SA"/>
        </w:rPr>
        <w:t>邀请函</w:t>
      </w:r>
      <w:r>
        <w:rPr>
          <w:rFonts w:hint="eastAsia" w:ascii="宋体" w:hAnsi="宋体"/>
          <w:kern w:val="2"/>
          <w:sz w:val="24"/>
          <w:szCs w:val="24"/>
          <w:highlight w:val="none"/>
          <w:lang w:val="zh-CN" w:eastAsia="zh-CN" w:bidi="ar-SA"/>
        </w:rPr>
        <w:t>要求的总报价</w:t>
      </w:r>
      <w:r>
        <w:rPr>
          <w:rFonts w:hint="eastAsia" w:ascii="宋体" w:hAnsi="宋体"/>
          <w:kern w:val="2"/>
          <w:sz w:val="24"/>
          <w:szCs w:val="24"/>
          <w:highlight w:val="none"/>
          <w:lang w:val="en-US" w:eastAsia="zh-CN" w:bidi="ar-SA"/>
        </w:rPr>
        <w:t>（包干价）</w:t>
      </w:r>
      <w:r>
        <w:rPr>
          <w:rFonts w:hint="eastAsia" w:ascii="宋体" w:hAnsi="宋体"/>
          <w:kern w:val="2"/>
          <w:sz w:val="24"/>
          <w:szCs w:val="24"/>
          <w:highlight w:val="none"/>
          <w:lang w:val="zh-CN" w:eastAsia="zh-CN" w:bidi="ar-SA"/>
        </w:rPr>
        <w:t>为人民币大写</w:t>
      </w:r>
      <w:r>
        <w:rPr>
          <w:rFonts w:hint="eastAsia" w:ascii="宋体" w:hAnsi="宋体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 </w:t>
      </w:r>
      <w:r>
        <w:rPr>
          <w:rFonts w:hint="eastAsia" w:ascii="宋体" w:hAnsi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</w:t>
      </w:r>
      <w:r>
        <w:rPr>
          <w:rFonts w:hint="eastAsia" w:ascii="宋体" w:hAnsi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</w:t>
      </w:r>
      <w:r>
        <w:rPr>
          <w:rFonts w:hint="eastAsia" w:ascii="宋体" w:hAnsi="宋体"/>
          <w:kern w:val="2"/>
          <w:sz w:val="24"/>
          <w:szCs w:val="24"/>
          <w:highlight w:val="none"/>
          <w:u w:val="single"/>
          <w:lang w:val="zh-CN" w:eastAsia="zh-CN" w:bidi="ar-SA"/>
        </w:rPr>
        <w:t xml:space="preserve"> </w:t>
      </w:r>
      <w:r>
        <w:rPr>
          <w:rFonts w:hint="eastAsia" w:ascii="宋体" w:hAnsi="宋体"/>
          <w:kern w:val="2"/>
          <w:sz w:val="24"/>
          <w:szCs w:val="24"/>
          <w:highlight w:val="none"/>
          <w:u w:val="none"/>
          <w:lang w:val="zh-CN" w:eastAsia="zh-CN" w:bidi="ar-SA"/>
        </w:rPr>
        <w:t>元整</w:t>
      </w:r>
      <w:r>
        <w:rPr>
          <w:rFonts w:hint="eastAsia" w:ascii="宋体" w:hAnsi="宋体"/>
          <w:kern w:val="2"/>
          <w:sz w:val="24"/>
          <w:szCs w:val="24"/>
          <w:highlight w:val="none"/>
          <w:lang w:val="zh-CN" w:eastAsia="zh-CN" w:bidi="ar-SA"/>
        </w:rPr>
        <w:t>（即￥</w:t>
      </w:r>
      <w:r>
        <w:rPr>
          <w:rFonts w:hint="eastAsia" w:ascii="宋体" w:hAnsi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/>
          <w:kern w:val="2"/>
          <w:sz w:val="24"/>
          <w:szCs w:val="24"/>
          <w:highlight w:val="none"/>
          <w:lang w:val="en-US" w:eastAsia="zh-CN" w:bidi="ar-SA"/>
        </w:rPr>
        <w:t>）。</w:t>
      </w:r>
    </w:p>
    <w:p>
      <w:pPr>
        <w:pStyle w:val="6"/>
        <w:ind w:left="27"/>
        <w:rPr>
          <w:rFonts w:hint="eastAsia"/>
          <w:highlight w:val="none"/>
        </w:rPr>
      </w:pPr>
      <w:r>
        <w:rPr>
          <w:rFonts w:hint="eastAsia"/>
          <w:highlight w:val="none"/>
          <w:lang w:val="en-US" w:eastAsia="zh-CN"/>
        </w:rPr>
        <w:t>4</w:t>
      </w:r>
      <w:r>
        <w:rPr>
          <w:rFonts w:hint="eastAsia"/>
          <w:highlight w:val="none"/>
        </w:rPr>
        <w:t>、我方愿意提供贵</w:t>
      </w:r>
      <w:r>
        <w:rPr>
          <w:rFonts w:hint="eastAsia"/>
          <w:highlight w:val="none"/>
          <w:lang w:val="en-US" w:eastAsia="zh-CN"/>
        </w:rPr>
        <w:t>单位</w:t>
      </w:r>
      <w:r>
        <w:rPr>
          <w:rFonts w:hint="eastAsia"/>
          <w:highlight w:val="none"/>
        </w:rPr>
        <w:t>可能另外要求的，与</w:t>
      </w:r>
      <w:r>
        <w:rPr>
          <w:rFonts w:hint="eastAsia"/>
          <w:highlight w:val="none"/>
          <w:lang w:eastAsia="zh-CN"/>
        </w:rPr>
        <w:t>询价</w:t>
      </w:r>
      <w:r>
        <w:rPr>
          <w:rFonts w:hint="eastAsia"/>
          <w:highlight w:val="none"/>
        </w:rPr>
        <w:t>有关的文件资料，并保证我方已提供和将要提供的文件资料是真实、准确的。</w:t>
      </w:r>
    </w:p>
    <w:p>
      <w:pPr>
        <w:autoSpaceDE w:val="0"/>
        <w:autoSpaceDN w:val="0"/>
        <w:adjustRightInd w:val="0"/>
        <w:spacing w:line="360" w:lineRule="auto"/>
        <w:ind w:firstLine="42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  <w:t>、我方决不提供虚假材料谋取成交，决不采取不正当手段诋毁、排挤其他供应商，决不与采购人、其它供应商或者采购人恶意串通，决不拒绝有关部门监督检查或提供虚假情况，如有违反，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无条件接受贵方及相关管理部门的处罚。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  <w:t>、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其他：</w:t>
      </w:r>
      <w:r>
        <w:rPr>
          <w:rFonts w:hint="eastAsia" w:ascii="宋体" w:hAnsi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。</w:t>
      </w:r>
    </w:p>
    <w:p>
      <w:pPr>
        <w:pStyle w:val="6"/>
        <w:ind w:left="27"/>
        <w:rPr>
          <w:rFonts w:hint="eastAsia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6"/>
        <w:spacing w:line="240" w:lineRule="auto"/>
        <w:ind w:left="27"/>
        <w:rPr>
          <w:rFonts w:hint="eastAsia"/>
          <w:highlight w:val="none"/>
        </w:rPr>
      </w:pPr>
    </w:p>
    <w:p>
      <w:pPr>
        <w:pStyle w:val="6"/>
        <w:spacing w:line="240" w:lineRule="auto"/>
        <w:ind w:left="27"/>
        <w:rPr>
          <w:rFonts w:hint="eastAsia"/>
          <w:highlight w:val="none"/>
        </w:rPr>
      </w:pPr>
    </w:p>
    <w:p>
      <w:pPr>
        <w:pStyle w:val="6"/>
        <w:spacing w:line="240" w:lineRule="auto"/>
        <w:ind w:left="0" w:leftChars="0" w:firstLine="0" w:firstLineChars="0"/>
        <w:rPr>
          <w:rFonts w:hint="eastAsia"/>
          <w:highlight w:val="none"/>
        </w:rPr>
      </w:pPr>
    </w:p>
    <w:p>
      <w:pPr>
        <w:pStyle w:val="6"/>
        <w:spacing w:line="240" w:lineRule="auto"/>
        <w:ind w:left="27"/>
        <w:rPr>
          <w:rFonts w:hint="eastAsia"/>
          <w:highlight w:val="none"/>
        </w:rPr>
      </w:pPr>
      <w:r>
        <w:rPr>
          <w:rFonts w:hint="eastAsia"/>
          <w:highlight w:val="none"/>
          <w:lang w:eastAsia="zh-CN"/>
        </w:rPr>
        <w:t>报价</w:t>
      </w:r>
      <w:r>
        <w:rPr>
          <w:rFonts w:hint="eastAsia"/>
          <w:highlight w:val="none"/>
        </w:rPr>
        <w:t>人名称：        （盖章）</w:t>
      </w:r>
    </w:p>
    <w:p>
      <w:pPr>
        <w:pStyle w:val="6"/>
        <w:spacing w:line="240" w:lineRule="auto"/>
        <w:ind w:left="27"/>
        <w:rPr>
          <w:rFonts w:hint="eastAsia" w:eastAsia="宋体"/>
          <w:highlight w:val="none"/>
          <w:lang w:eastAsia="zh-CN"/>
        </w:rPr>
      </w:pPr>
      <w:r>
        <w:rPr>
          <w:rFonts w:hint="eastAsia"/>
          <w:highlight w:val="none"/>
        </w:rPr>
        <w:t>法定代表人</w:t>
      </w:r>
      <w:r>
        <w:rPr>
          <w:rFonts w:hint="eastAsia"/>
          <w:highlight w:val="none"/>
          <w:lang w:eastAsia="zh-CN"/>
        </w:rPr>
        <w:t>（签字或盖章）：</w:t>
      </w:r>
    </w:p>
    <w:p>
      <w:pPr>
        <w:pStyle w:val="6"/>
        <w:spacing w:line="240" w:lineRule="auto"/>
        <w:ind w:left="27"/>
        <w:rPr>
          <w:rFonts w:hint="eastAsia"/>
          <w:highlight w:val="none"/>
        </w:rPr>
      </w:pPr>
      <w:r>
        <w:rPr>
          <w:rFonts w:hint="eastAsia"/>
          <w:highlight w:val="none"/>
        </w:rPr>
        <w:t>授权代表（签字</w:t>
      </w:r>
      <w:r>
        <w:rPr>
          <w:rFonts w:hint="eastAsia"/>
          <w:highlight w:val="none"/>
          <w:lang w:eastAsia="zh-CN"/>
        </w:rPr>
        <w:t>或盖章</w:t>
      </w:r>
      <w:r>
        <w:rPr>
          <w:rFonts w:hint="eastAsia"/>
          <w:highlight w:val="none"/>
        </w:rPr>
        <w:t>）：</w:t>
      </w:r>
    </w:p>
    <w:p>
      <w:pPr>
        <w:pStyle w:val="6"/>
        <w:spacing w:line="240" w:lineRule="auto"/>
        <w:ind w:left="27"/>
        <w:rPr>
          <w:rFonts w:hint="eastAsia"/>
          <w:highlight w:val="none"/>
        </w:rPr>
      </w:pPr>
      <w:r>
        <w:rPr>
          <w:rFonts w:hint="eastAsia"/>
          <w:highlight w:val="none"/>
        </w:rPr>
        <w:t>通讯地址：</w:t>
      </w:r>
    </w:p>
    <w:p>
      <w:pPr>
        <w:pStyle w:val="6"/>
        <w:spacing w:line="240" w:lineRule="auto"/>
        <w:ind w:left="27"/>
        <w:rPr>
          <w:rFonts w:hint="eastAsia"/>
          <w:highlight w:val="none"/>
        </w:rPr>
      </w:pPr>
      <w:r>
        <w:rPr>
          <w:rFonts w:hint="eastAsia"/>
          <w:highlight w:val="none"/>
        </w:rPr>
        <w:t>邮政编码：</w:t>
      </w:r>
    </w:p>
    <w:p>
      <w:pPr>
        <w:pStyle w:val="6"/>
        <w:spacing w:line="240" w:lineRule="auto"/>
        <w:ind w:left="27"/>
        <w:rPr>
          <w:rFonts w:hint="eastAsia"/>
          <w:highlight w:val="none"/>
        </w:rPr>
      </w:pPr>
      <w:r>
        <w:rPr>
          <w:rFonts w:hint="eastAsia"/>
          <w:highlight w:val="none"/>
        </w:rPr>
        <w:t>联系电话：</w:t>
      </w:r>
    </w:p>
    <w:p>
      <w:pPr>
        <w:pStyle w:val="6"/>
        <w:spacing w:line="240" w:lineRule="auto"/>
        <w:ind w:left="27"/>
        <w:rPr>
          <w:rFonts w:hint="eastAsia"/>
          <w:highlight w:val="none"/>
        </w:rPr>
      </w:pPr>
      <w:r>
        <w:rPr>
          <w:rFonts w:hint="eastAsia"/>
          <w:highlight w:val="none"/>
        </w:rPr>
        <w:t>传    真：</w:t>
      </w:r>
    </w:p>
    <w:p>
      <w:pPr>
        <w:pStyle w:val="6"/>
        <w:spacing w:line="240" w:lineRule="auto"/>
        <w:ind w:left="27"/>
        <w:rPr>
          <w:rFonts w:hint="eastAsia"/>
          <w:highlight w:val="none"/>
        </w:rPr>
      </w:pPr>
      <w:r>
        <w:rPr>
          <w:rFonts w:hint="eastAsia"/>
          <w:highlight w:val="none"/>
        </w:rPr>
        <w:t>日    期：</w:t>
      </w:r>
    </w:p>
    <w:p/>
    <w:p>
      <w:pPr>
        <w:spacing w:line="400" w:lineRule="exact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00" w:lineRule="exact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、应附法定代表人/单位负责人身份证明材料复印件和授权代表身份证明材料复印件。</w:t>
      </w:r>
    </w:p>
    <w:p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、身份证明材料包括居民身份证或户口本或军官证或护照等。</w:t>
      </w:r>
    </w:p>
    <w:p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、身份证明材料应同时提供其在有效期的材料，如居民身份证正、反面复印件。</w:t>
      </w:r>
    </w:p>
    <w:p>
      <w:pPr>
        <w:widowControl/>
        <w:spacing w:line="360" w:lineRule="atLeast"/>
        <w:jc w:val="left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法定代表人/单位负责人身份证明材料复印件：</w:t>
      </w:r>
    </w:p>
    <w:tbl>
      <w:tblPr>
        <w:tblStyle w:val="11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7"/>
        <w:gridCol w:w="4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4587" w:type="dxa"/>
            <w:noWrap w:val="0"/>
            <w:vAlign w:val="top"/>
          </w:tcPr>
          <w:p>
            <w:pPr>
              <w:pStyle w:val="2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588" w:type="dxa"/>
            <w:noWrap w:val="0"/>
            <w:vAlign w:val="top"/>
          </w:tcPr>
          <w:p>
            <w:pPr>
              <w:pStyle w:val="2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授权代表身份证明材料复印件：</w:t>
      </w:r>
    </w:p>
    <w:tbl>
      <w:tblPr>
        <w:tblStyle w:val="11"/>
        <w:tblW w:w="9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9"/>
        <w:gridCol w:w="4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09" w:type="dxa"/>
            <w:noWrap w:val="0"/>
            <w:vAlign w:val="top"/>
          </w:tcPr>
          <w:p>
            <w:pPr>
              <w:pStyle w:val="2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510" w:type="dxa"/>
            <w:noWrap w:val="0"/>
            <w:vAlign w:val="top"/>
          </w:tcPr>
          <w:p>
            <w:pPr>
              <w:pStyle w:val="2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技术、服务要求应答表</w:t>
      </w:r>
    </w:p>
    <w:p>
      <w:pPr>
        <w:pStyle w:val="2"/>
        <w:rPr>
          <w:rFonts w:hint="eastAsia"/>
        </w:rPr>
      </w:pPr>
    </w:p>
    <w:p>
      <w:pPr>
        <w:spacing w:line="400" w:lineRule="exact"/>
        <w:ind w:firstLine="241" w:firstLineChars="1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1"/>
        </w:rPr>
        <w:t>项目</w:t>
      </w:r>
      <w:r>
        <w:rPr>
          <w:rFonts w:hint="eastAsia" w:ascii="宋体" w:hAnsi="宋体" w:eastAsia="宋体" w:cs="宋体"/>
          <w:b/>
          <w:bCs/>
          <w:sz w:val="24"/>
          <w:szCs w:val="21"/>
          <w:lang w:eastAsia="zh-CN"/>
        </w:rPr>
        <w:t>名称</w:t>
      </w:r>
      <w:r>
        <w:rPr>
          <w:rFonts w:hint="eastAsia" w:ascii="宋体" w:hAnsi="宋体" w:eastAsia="宋体" w:cs="宋体"/>
          <w:b/>
          <w:bCs/>
          <w:sz w:val="24"/>
          <w:szCs w:val="21"/>
        </w:rPr>
        <w:t xml:space="preserve">：  </w:t>
      </w:r>
      <w:r>
        <w:rPr>
          <w:rFonts w:hint="eastAsia" w:ascii="宋体" w:hAnsi="宋体" w:eastAsia="宋体" w:cs="宋体"/>
          <w:b/>
          <w:bCs/>
          <w:sz w:val="24"/>
          <w:szCs w:val="21"/>
          <w:lang w:val="en-US" w:eastAsia="zh-CN"/>
        </w:rPr>
        <w:t xml:space="preserve">                </w:t>
      </w:r>
    </w:p>
    <w:tbl>
      <w:tblPr>
        <w:tblStyle w:val="10"/>
        <w:tblW w:w="4994" w:type="pct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2985"/>
        <w:gridCol w:w="2505"/>
        <w:gridCol w:w="1350"/>
        <w:gridCol w:w="853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481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753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询价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文件要求</w:t>
            </w:r>
          </w:p>
        </w:tc>
        <w:tc>
          <w:tcPr>
            <w:tcW w:w="1471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响应文件应答</w:t>
            </w:r>
          </w:p>
        </w:tc>
        <w:tc>
          <w:tcPr>
            <w:tcW w:w="792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响应/偏离</w:t>
            </w:r>
          </w:p>
        </w:tc>
        <w:tc>
          <w:tcPr>
            <w:tcW w:w="501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481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753" w:type="pct"/>
            <w:noWrap w:val="0"/>
            <w:vAlign w:val="center"/>
          </w:tcPr>
          <w:p>
            <w:pPr>
              <w:pStyle w:val="13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1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2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1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1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753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1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2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1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81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753" w:type="pct"/>
            <w:noWrap w:val="0"/>
            <w:vAlign w:val="center"/>
          </w:tcPr>
          <w:p>
            <w:pPr>
              <w:pStyle w:val="13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1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2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1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481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753" w:type="pct"/>
            <w:noWrap w:val="0"/>
            <w:vAlign w:val="center"/>
          </w:tcPr>
          <w:p>
            <w:pPr>
              <w:pStyle w:val="13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1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2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1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481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753" w:type="pct"/>
            <w:noWrap w:val="0"/>
            <w:vAlign w:val="center"/>
          </w:tcPr>
          <w:p>
            <w:pPr>
              <w:pStyle w:val="13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1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2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1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481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753" w:type="pct"/>
            <w:noWrap w:val="0"/>
            <w:vAlign w:val="center"/>
          </w:tcPr>
          <w:p>
            <w:pPr>
              <w:pStyle w:val="4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1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2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1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481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</w:t>
            </w:r>
          </w:p>
        </w:tc>
        <w:tc>
          <w:tcPr>
            <w:tcW w:w="1753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</w:t>
            </w:r>
          </w:p>
        </w:tc>
        <w:tc>
          <w:tcPr>
            <w:tcW w:w="1471" w:type="pct"/>
            <w:noWrap w:val="0"/>
            <w:vAlign w:val="center"/>
          </w:tcPr>
          <w:p>
            <w:pPr>
              <w:pStyle w:val="1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</w:t>
            </w:r>
          </w:p>
        </w:tc>
        <w:tc>
          <w:tcPr>
            <w:tcW w:w="792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1" w:type="pct"/>
            <w:noWrap w:val="0"/>
            <w:vAlign w:val="center"/>
          </w:tcPr>
          <w:p>
            <w:pPr>
              <w:pStyle w:val="1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276" w:lineRule="auto"/>
        <w:rPr>
          <w:rFonts w:hint="eastAsia" w:ascii="宋体" w:hAnsi="宋体" w:eastAsia="宋体" w:cs="宋体"/>
          <w:kern w:val="2"/>
          <w:sz w:val="24"/>
          <w:szCs w:val="22"/>
        </w:rPr>
      </w:pPr>
    </w:p>
    <w:p>
      <w:pPr>
        <w:spacing w:line="276" w:lineRule="auto"/>
        <w:rPr>
          <w:rFonts w:hint="eastAsia" w:ascii="宋体" w:hAnsi="宋体" w:eastAsia="宋体" w:cs="宋体"/>
          <w:kern w:val="2"/>
          <w:sz w:val="24"/>
          <w:szCs w:val="22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2"/>
        </w:rPr>
        <w:t>注：1.</w:t>
      </w:r>
      <w:r>
        <w:rPr>
          <w:rFonts w:hint="eastAsia" w:ascii="宋体" w:hAnsi="宋体" w:eastAsia="宋体" w:cs="宋体"/>
          <w:b/>
          <w:bCs/>
          <w:kern w:val="2"/>
          <w:sz w:val="24"/>
          <w:szCs w:val="22"/>
        </w:rPr>
        <w:t>供应商须逐条</w:t>
      </w: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eastAsia="zh-CN"/>
        </w:rPr>
        <w:t>提供响应内容</w:t>
      </w:r>
      <w:r>
        <w:rPr>
          <w:rFonts w:hint="eastAsia" w:ascii="宋体" w:hAnsi="宋体" w:eastAsia="宋体" w:cs="宋体"/>
          <w:kern w:val="2"/>
          <w:sz w:val="24"/>
          <w:szCs w:val="22"/>
          <w:lang w:eastAsia="zh-CN"/>
        </w:rPr>
        <w:t>，未响应或内容遗漏视为</w:t>
      </w:r>
      <w:r>
        <w:rPr>
          <w:rFonts w:hint="eastAsia" w:ascii="宋体" w:hAnsi="宋体" w:eastAsia="宋体" w:cs="宋体"/>
          <w:kern w:val="2"/>
          <w:sz w:val="24"/>
          <w:szCs w:val="22"/>
        </w:rPr>
        <w:t>无效</w:t>
      </w:r>
      <w:r>
        <w:rPr>
          <w:rFonts w:hint="eastAsia" w:ascii="宋体" w:hAnsi="宋体" w:eastAsia="宋体" w:cs="宋体"/>
          <w:kern w:val="2"/>
          <w:sz w:val="24"/>
          <w:szCs w:val="22"/>
          <w:lang w:eastAsia="zh-CN"/>
        </w:rPr>
        <w:t>响应文件</w:t>
      </w:r>
      <w:r>
        <w:rPr>
          <w:rFonts w:hint="eastAsia" w:ascii="宋体" w:hAnsi="宋体" w:eastAsia="宋体" w:cs="宋体"/>
          <w:kern w:val="2"/>
          <w:sz w:val="24"/>
          <w:szCs w:val="22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2.不得虚假响应，虚假响应的，其</w:t>
      </w:r>
      <w:r>
        <w:rPr>
          <w:rFonts w:hint="eastAsia" w:ascii="宋体" w:hAnsi="宋体" w:eastAsia="宋体" w:cs="宋体"/>
          <w:kern w:val="2"/>
          <w:sz w:val="24"/>
          <w:szCs w:val="22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无效并按规定追究其相关责任。</w:t>
      </w:r>
    </w:p>
    <w:p>
      <w:pPr>
        <w:pStyle w:val="2"/>
        <w:rPr>
          <w:rFonts w:hint="eastAsia" w:ascii="宋体" w:hAnsi="宋体" w:eastAsia="宋体" w:cs="宋体"/>
        </w:rPr>
      </w:pPr>
    </w:p>
    <w:p>
      <w:pPr>
        <w:spacing w:line="480" w:lineRule="auto"/>
        <w:rPr>
          <w:rFonts w:hint="eastAsia" w:ascii="宋体" w:hAnsi="宋体" w:eastAsia="宋体" w:cs="宋体"/>
          <w:kern w:val="2"/>
          <w:sz w:val="24"/>
          <w:szCs w:val="22"/>
        </w:rPr>
      </w:pPr>
      <w:r>
        <w:rPr>
          <w:rFonts w:hint="eastAsia" w:ascii="宋体" w:hAnsi="宋体" w:eastAsia="宋体" w:cs="宋体"/>
          <w:bCs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2"/>
          <w:sz w:val="24"/>
          <w:szCs w:val="22"/>
        </w:rPr>
        <w:t>名称：      （盖章）</w:t>
      </w:r>
    </w:p>
    <w:p>
      <w:pPr>
        <w:spacing w:line="480" w:lineRule="auto"/>
        <w:rPr>
          <w:rFonts w:hint="eastAsia" w:ascii="宋体" w:hAnsi="宋体" w:eastAsia="宋体" w:cs="宋体"/>
          <w:kern w:val="2"/>
          <w:sz w:val="24"/>
          <w:szCs w:val="22"/>
        </w:rPr>
      </w:pPr>
      <w:r>
        <w:rPr>
          <w:rFonts w:hint="eastAsia" w:ascii="宋体" w:hAnsi="宋体" w:eastAsia="宋体" w:cs="宋体"/>
          <w:kern w:val="2"/>
          <w:sz w:val="24"/>
          <w:szCs w:val="22"/>
        </w:rPr>
        <w:t>法定代表人或授权代表（签字）：</w:t>
      </w:r>
    </w:p>
    <w:p>
      <w:pPr>
        <w:spacing w:line="480" w:lineRule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4"/>
          <w:szCs w:val="22"/>
        </w:rPr>
        <w:t>日期:</w:t>
      </w: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400" w:lineRule="exact"/>
        <w:ind w:firstLine="361" w:firstLineChars="10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商务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要求应答表</w:t>
      </w:r>
    </w:p>
    <w:p>
      <w:pPr>
        <w:pStyle w:val="2"/>
        <w:rPr>
          <w:rFonts w:hint="eastAsia"/>
        </w:rPr>
      </w:pPr>
    </w:p>
    <w:p>
      <w:pPr>
        <w:spacing w:line="400" w:lineRule="exact"/>
        <w:ind w:firstLine="241" w:firstLineChars="1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1"/>
        </w:rPr>
        <w:t>项目</w:t>
      </w:r>
      <w:r>
        <w:rPr>
          <w:rFonts w:hint="eastAsia" w:ascii="宋体" w:hAnsi="宋体" w:eastAsia="宋体" w:cs="宋体"/>
          <w:b/>
          <w:bCs/>
          <w:sz w:val="24"/>
          <w:szCs w:val="21"/>
          <w:lang w:eastAsia="zh-CN"/>
        </w:rPr>
        <w:t>名称</w:t>
      </w:r>
      <w:r>
        <w:rPr>
          <w:rFonts w:hint="eastAsia" w:ascii="宋体" w:hAnsi="宋体" w:eastAsia="宋体" w:cs="宋体"/>
          <w:b/>
          <w:bCs/>
          <w:sz w:val="24"/>
          <w:szCs w:val="21"/>
        </w:rPr>
        <w:t xml:space="preserve">：  </w:t>
      </w:r>
      <w:r>
        <w:rPr>
          <w:rFonts w:hint="eastAsia" w:ascii="宋体" w:hAnsi="宋体" w:eastAsia="宋体" w:cs="宋体"/>
          <w:b/>
          <w:bCs/>
          <w:sz w:val="24"/>
          <w:szCs w:val="21"/>
          <w:lang w:val="en-US" w:eastAsia="zh-CN"/>
        </w:rPr>
        <w:t xml:space="preserve">                </w:t>
      </w:r>
    </w:p>
    <w:tbl>
      <w:tblPr>
        <w:tblStyle w:val="10"/>
        <w:tblW w:w="4994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3299"/>
        <w:gridCol w:w="3060"/>
        <w:gridCol w:w="13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90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937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询价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文件商务要求</w:t>
            </w:r>
          </w:p>
        </w:tc>
        <w:tc>
          <w:tcPr>
            <w:tcW w:w="1797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响应文件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应答</w:t>
            </w:r>
          </w:p>
        </w:tc>
        <w:tc>
          <w:tcPr>
            <w:tcW w:w="774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响应/偏离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937" w:type="pct"/>
            <w:noWrap w:val="0"/>
            <w:vAlign w:val="center"/>
          </w:tcPr>
          <w:p>
            <w:pPr>
              <w:spacing w:after="5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7" w:type="pct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4" w:type="pct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937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7" w:type="pct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4" w:type="pct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937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7" w:type="pct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4" w:type="pct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937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7" w:type="pct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4" w:type="pct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937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7" w:type="pct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4" w:type="pct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937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97" w:type="pct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74" w:type="pct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90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...</w:t>
            </w:r>
          </w:p>
        </w:tc>
        <w:tc>
          <w:tcPr>
            <w:tcW w:w="1937" w:type="pct"/>
            <w:noWrap w:val="0"/>
            <w:vAlign w:val="center"/>
          </w:tcPr>
          <w:p>
            <w:pPr>
              <w:pStyle w:val="13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1797" w:type="pct"/>
            <w:noWrap w:val="0"/>
            <w:vAlign w:val="center"/>
          </w:tcPr>
          <w:p>
            <w:pPr>
              <w:pStyle w:val="13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...</w:t>
            </w:r>
          </w:p>
        </w:tc>
        <w:tc>
          <w:tcPr>
            <w:tcW w:w="774" w:type="pc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line="276" w:lineRule="auto"/>
        <w:rPr>
          <w:rFonts w:hint="eastAsia" w:ascii="宋体" w:hAnsi="宋体" w:eastAsia="宋体" w:cs="宋体"/>
          <w:kern w:val="2"/>
          <w:sz w:val="24"/>
          <w:szCs w:val="22"/>
        </w:rPr>
      </w:pPr>
    </w:p>
    <w:p>
      <w:pPr>
        <w:spacing w:line="276" w:lineRule="auto"/>
        <w:rPr>
          <w:rFonts w:hint="eastAsia" w:ascii="宋体" w:hAnsi="宋体" w:eastAsia="宋体" w:cs="宋体"/>
          <w:kern w:val="2"/>
          <w:sz w:val="24"/>
          <w:szCs w:val="22"/>
          <w:lang w:eastAsia="zh-CN"/>
        </w:rPr>
      </w:pPr>
      <w:r>
        <w:rPr>
          <w:rFonts w:hint="eastAsia" w:ascii="宋体" w:hAnsi="宋体" w:eastAsia="宋体" w:cs="宋体"/>
          <w:kern w:val="2"/>
          <w:sz w:val="24"/>
          <w:szCs w:val="22"/>
        </w:rPr>
        <w:t>注：1.</w:t>
      </w:r>
      <w:r>
        <w:rPr>
          <w:rFonts w:hint="eastAsia" w:ascii="宋体" w:hAnsi="宋体" w:eastAsia="宋体" w:cs="宋体"/>
          <w:b/>
          <w:bCs/>
          <w:kern w:val="2"/>
          <w:sz w:val="24"/>
          <w:szCs w:val="22"/>
        </w:rPr>
        <w:t>供应商须逐条</w:t>
      </w: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eastAsia="zh-CN"/>
        </w:rPr>
        <w:t>提供响应内容</w:t>
      </w:r>
      <w:r>
        <w:rPr>
          <w:rFonts w:hint="eastAsia" w:ascii="宋体" w:hAnsi="宋体" w:eastAsia="宋体" w:cs="宋体"/>
          <w:kern w:val="2"/>
          <w:sz w:val="24"/>
          <w:szCs w:val="22"/>
          <w:lang w:eastAsia="zh-CN"/>
        </w:rPr>
        <w:t>，未响应或内容遗漏视为</w:t>
      </w:r>
      <w:r>
        <w:rPr>
          <w:rFonts w:hint="eastAsia" w:ascii="宋体" w:hAnsi="宋体" w:eastAsia="宋体" w:cs="宋体"/>
          <w:kern w:val="2"/>
          <w:sz w:val="24"/>
          <w:szCs w:val="22"/>
        </w:rPr>
        <w:t>无效</w:t>
      </w:r>
      <w:r>
        <w:rPr>
          <w:rFonts w:hint="eastAsia" w:ascii="宋体" w:hAnsi="宋体" w:eastAsia="宋体" w:cs="宋体"/>
          <w:kern w:val="2"/>
          <w:sz w:val="24"/>
          <w:szCs w:val="22"/>
          <w:lang w:eastAsia="zh-CN"/>
        </w:rPr>
        <w:t>响应文件</w:t>
      </w:r>
      <w:r>
        <w:rPr>
          <w:rFonts w:hint="eastAsia" w:ascii="宋体" w:hAnsi="宋体" w:eastAsia="宋体" w:cs="宋体"/>
          <w:kern w:val="2"/>
          <w:sz w:val="24"/>
          <w:szCs w:val="22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2.不得虚假响应，虚假响应的，其</w:t>
      </w:r>
      <w:r>
        <w:rPr>
          <w:rFonts w:hint="eastAsia" w:ascii="宋体" w:hAnsi="宋体" w:eastAsia="宋体" w:cs="宋体"/>
          <w:kern w:val="2"/>
          <w:sz w:val="24"/>
          <w:szCs w:val="22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无效并按规定追究其相关责任。</w:t>
      </w:r>
    </w:p>
    <w:p>
      <w:pPr>
        <w:pStyle w:val="2"/>
        <w:rPr>
          <w:rFonts w:hint="eastAsia" w:ascii="宋体" w:hAnsi="宋体" w:eastAsia="宋体" w:cs="宋体"/>
        </w:rPr>
      </w:pPr>
    </w:p>
    <w:p>
      <w:pPr>
        <w:spacing w:line="480" w:lineRule="auto"/>
        <w:rPr>
          <w:rFonts w:hint="eastAsia" w:ascii="宋体" w:hAnsi="宋体" w:eastAsia="宋体" w:cs="宋体"/>
          <w:kern w:val="2"/>
          <w:sz w:val="24"/>
          <w:szCs w:val="22"/>
        </w:rPr>
      </w:pPr>
      <w:r>
        <w:rPr>
          <w:rFonts w:hint="eastAsia" w:ascii="宋体" w:hAnsi="宋体" w:eastAsia="宋体" w:cs="宋体"/>
          <w:bCs/>
          <w:sz w:val="24"/>
          <w:lang w:eastAsia="zh-CN"/>
        </w:rPr>
        <w:t>供应商</w:t>
      </w:r>
      <w:r>
        <w:rPr>
          <w:rFonts w:hint="eastAsia" w:ascii="宋体" w:hAnsi="宋体" w:eastAsia="宋体" w:cs="宋体"/>
          <w:kern w:val="2"/>
          <w:sz w:val="24"/>
          <w:szCs w:val="22"/>
        </w:rPr>
        <w:t>名称：      （盖章）</w:t>
      </w:r>
    </w:p>
    <w:p>
      <w:pPr>
        <w:spacing w:line="480" w:lineRule="auto"/>
        <w:rPr>
          <w:rFonts w:hint="eastAsia" w:ascii="宋体" w:hAnsi="宋体" w:eastAsia="宋体" w:cs="宋体"/>
          <w:kern w:val="2"/>
          <w:sz w:val="24"/>
          <w:szCs w:val="22"/>
        </w:rPr>
      </w:pPr>
      <w:r>
        <w:rPr>
          <w:rFonts w:hint="eastAsia" w:ascii="宋体" w:hAnsi="宋体" w:eastAsia="宋体" w:cs="宋体"/>
          <w:kern w:val="2"/>
          <w:sz w:val="24"/>
          <w:szCs w:val="22"/>
        </w:rPr>
        <w:t>法定代表人或授权代表（签字）：</w:t>
      </w:r>
    </w:p>
    <w:p>
      <w:pPr>
        <w:spacing w:line="480" w:lineRule="auto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4"/>
          <w:szCs w:val="22"/>
        </w:rPr>
        <w:t>日期:</w:t>
      </w: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3"/>
        <w:spacing w:line="400" w:lineRule="exact"/>
        <w:jc w:val="center"/>
        <w:rPr>
          <w:rFonts w:hint="eastAsia" w:ascii="宋体" w:hAnsi="宋体" w:eastAsia="宋体" w:cs="宋体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highlight w:val="none"/>
          <w:lang w:val="en-US" w:eastAsia="zh-CN"/>
        </w:rPr>
        <w:t>供应商资质情况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注：应附供应商营业执照、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组织机构代码证、税务登记证以及</w:t>
      </w:r>
      <w:r>
        <w:rPr>
          <w:rFonts w:hint="eastAsia"/>
          <w:sz w:val="28"/>
          <w:szCs w:val="28"/>
          <w:lang w:val="en-US" w:eastAsia="zh-CN"/>
        </w:rPr>
        <w:t>与项目相关资质证书复印件。</w:t>
      </w:r>
    </w:p>
    <w:p>
      <w:pPr>
        <w:pStyle w:val="5"/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</w:p>
    <w:p>
      <w:pPr>
        <w:pStyle w:val="4"/>
        <w:rPr>
          <w:rFonts w:hint="eastAsia"/>
          <w:lang w:val="en-US" w:eastAsia="zh-CN"/>
        </w:rPr>
      </w:pPr>
    </w:p>
    <w:p>
      <w:pPr>
        <w:pStyle w:val="3"/>
        <w:spacing w:line="400" w:lineRule="exact"/>
        <w:jc w:val="left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3"/>
        <w:spacing w:line="400" w:lineRule="exact"/>
        <w:jc w:val="left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3"/>
        <w:spacing w:line="400" w:lineRule="exact"/>
        <w:jc w:val="left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3"/>
        <w:spacing w:line="400" w:lineRule="exact"/>
        <w:jc w:val="left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3"/>
        <w:spacing w:line="400" w:lineRule="exact"/>
        <w:jc w:val="left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3"/>
        <w:spacing w:line="400" w:lineRule="exact"/>
        <w:jc w:val="left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3"/>
        <w:spacing w:line="400" w:lineRule="exact"/>
        <w:jc w:val="left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3"/>
        <w:spacing w:line="400" w:lineRule="exact"/>
        <w:jc w:val="left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3"/>
        <w:spacing w:line="400" w:lineRule="exact"/>
        <w:jc w:val="left"/>
        <w:rPr>
          <w:rFonts w:hint="eastAsia" w:ascii="黑体" w:eastAsia="黑体"/>
          <w:highlight w:val="none"/>
          <w:lang w:val="en-US" w:eastAsia="zh-CN"/>
        </w:rPr>
      </w:pPr>
    </w:p>
    <w:p>
      <w:pPr>
        <w:rPr>
          <w:rFonts w:hint="eastAsia" w:ascii="黑体" w:eastAsia="黑体"/>
          <w:highlight w:val="none"/>
          <w:lang w:val="en-US" w:eastAsia="zh-CN"/>
        </w:rPr>
      </w:pPr>
    </w:p>
    <w:p>
      <w:pPr>
        <w:pStyle w:val="5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4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4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4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4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3"/>
        <w:spacing w:line="400" w:lineRule="exact"/>
        <w:jc w:val="left"/>
        <w:rPr>
          <w:rFonts w:hint="eastAsia" w:ascii="黑体" w:eastAsia="黑体"/>
          <w:highlight w:val="none"/>
          <w:lang w:val="en-US" w:eastAsia="zh-CN"/>
        </w:rPr>
      </w:pPr>
      <w:r>
        <w:rPr>
          <w:rFonts w:hint="eastAsia" w:ascii="黑体" w:eastAsia="黑体"/>
          <w:highlight w:val="none"/>
          <w:lang w:val="en-US" w:eastAsia="zh-CN"/>
        </w:rPr>
        <w:t xml:space="preserve"> </w:t>
      </w:r>
    </w:p>
    <w:p>
      <w:pPr>
        <w:rPr>
          <w:rFonts w:hint="eastAsia" w:ascii="黑体" w:eastAsia="黑体"/>
          <w:highlight w:val="none"/>
          <w:lang w:val="en-US" w:eastAsia="zh-CN"/>
        </w:rPr>
      </w:pPr>
    </w:p>
    <w:p>
      <w:pPr>
        <w:pStyle w:val="5"/>
        <w:rPr>
          <w:rFonts w:hint="eastAsia" w:ascii="黑体" w:eastAsia="黑体"/>
          <w:highlight w:val="none"/>
          <w:lang w:val="en-US" w:eastAsia="zh-CN"/>
        </w:rPr>
      </w:pPr>
    </w:p>
    <w:p>
      <w:pPr>
        <w:pStyle w:val="4"/>
        <w:rPr>
          <w:rFonts w:hint="default"/>
          <w:lang w:val="en-US" w:eastAsia="zh-CN"/>
        </w:rPr>
      </w:pPr>
    </w:p>
    <w:p>
      <w:pPr>
        <w:pStyle w:val="3"/>
        <w:spacing w:line="400" w:lineRule="exact"/>
        <w:jc w:val="left"/>
        <w:rPr>
          <w:rFonts w:hint="eastAsia" w:ascii="黑体" w:eastAsia="黑体"/>
          <w:highlight w:val="none"/>
          <w:lang w:val="en-US" w:eastAsia="zh-CN"/>
        </w:rPr>
      </w:pPr>
      <w:r>
        <w:rPr>
          <w:rFonts w:hint="eastAsia" w:ascii="黑体" w:eastAsia="黑体"/>
          <w:highlight w:val="none"/>
          <w:lang w:val="en-US" w:eastAsia="zh-CN"/>
        </w:rPr>
        <w:t>附件2：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参数及商务要求：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一、项目参数: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（一）控温指标：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1、温度显示范围：-4℃～40℃</w:t>
      </w:r>
      <w:r>
        <w:rPr>
          <w:rFonts w:hint="eastAsia" w:cs="宋体"/>
          <w:b w:val="0"/>
          <w:bCs w:val="0"/>
          <w:sz w:val="28"/>
          <w:szCs w:val="28"/>
          <w:lang w:val="en-US" w:eastAsia="zh-CN"/>
        </w:rPr>
        <w:t>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2、毯帽温度设置：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制冷部分：-1℃～25℃（通道温度）；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制热部分：32℃～40℃；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3、体温设置：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制冷部分：30℃～40℃；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制热部分：30℃～37℃；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4、体温传感器监测范围：25℃～45℃；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（二）安全指标：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1、控温保护。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2、降温时患者体温低于35℃时，仪器自动报警提示。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3、升温毯温度高于41℃时，仪器自动报警提示。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4、传感器脱落时，仪器自动报警提示。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5、水箱循环液低于使用要求时，仪器自动报警提示。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（三）毯帽指标：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一台机器，一个毯子，一个帽子。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商务要求：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1.交货要求及质保期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1.1交货期：合同签订后5个工作日内完成安装调试及人员培训；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1.2交货地点：叙永县中医医院；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1.3质保期：产品验收合格后两年，质保期内所有配件更换及维修均不再收取任何费用，相关费用均已包含在投标报价中。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2.付款要求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bookmarkStart w:id="12" w:name="_GoBack"/>
      <w:bookmarkEnd w:id="12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产品验收合格后，在收到供货方开具的正式发票7个工作日内支付合同金额的95%，在验收合格满1年后无质量问题，在收到供货方开具的正式发票7个工作日内支付合同金额的5%。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781BE4"/>
    <w:multiLevelType w:val="singleLevel"/>
    <w:tmpl w:val="E4781BE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4ZGI4NDk3OTZlM2IyMzc0OWViODA1ZjFhNGMzZDIifQ=="/>
  </w:docVars>
  <w:rsids>
    <w:rsidRoot w:val="00000000"/>
    <w:rsid w:val="0BF70434"/>
    <w:rsid w:val="0FC625D8"/>
    <w:rsid w:val="229032DC"/>
    <w:rsid w:val="25DB2E3B"/>
    <w:rsid w:val="3A806473"/>
    <w:rsid w:val="424E13B5"/>
    <w:rsid w:val="43424BA9"/>
    <w:rsid w:val="54596431"/>
    <w:rsid w:val="54707887"/>
    <w:rsid w:val="6BA625B3"/>
    <w:rsid w:val="74222FCB"/>
    <w:rsid w:val="771A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5" w:lineRule="auto"/>
      <w:jc w:val="center"/>
      <w:outlineLvl w:val="1"/>
    </w:pPr>
    <w:rPr>
      <w:rFonts w:ascii="仿宋_GB2312" w:hAnsi="Arial" w:eastAsia="仿宋_GB2312"/>
      <w:b/>
      <w:kern w:val="0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Plain Text"/>
    <w:basedOn w:val="1"/>
    <w:next w:val="4"/>
    <w:qFormat/>
    <w:uiPriority w:val="0"/>
    <w:rPr>
      <w:rFonts w:hAnsi="Courier New" w:cs="Courier New"/>
      <w:szCs w:val="21"/>
    </w:rPr>
  </w:style>
  <w:style w:type="paragraph" w:styleId="6">
    <w:name w:val="Body Text Indent 2"/>
    <w:basedOn w:val="1"/>
    <w:qFormat/>
    <w:uiPriority w:val="0"/>
    <w:pPr>
      <w:spacing w:line="360" w:lineRule="auto"/>
      <w:ind w:left="36" w:leftChars="13" w:firstLine="480" w:firstLineChars="200"/>
    </w:pPr>
    <w:rPr>
      <w:rFonts w:ascii="宋体" w:hAnsi="宋体"/>
      <w:sz w:val="24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2"/>
    <w:qFormat/>
    <w:uiPriority w:val="0"/>
    <w:pPr>
      <w:spacing w:line="360" w:lineRule="auto"/>
      <w:ind w:left="30" w:leftChars="30" w:firstLine="420" w:firstLineChars="100"/>
    </w:pPr>
    <w:rPr>
      <w:rFonts w:ascii="宋体" w:hAnsi="宋体"/>
      <w:kern w:val="0"/>
      <w:sz w:val="24"/>
      <w:szCs w:val="18"/>
    </w:rPr>
  </w:style>
  <w:style w:type="table" w:styleId="11">
    <w:name w:val="Table Grid"/>
    <w:basedOn w:val="10"/>
    <w:unhideWhenUsed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表格"/>
    <w:basedOn w:val="1"/>
    <w:qFormat/>
    <w:uiPriority w:val="0"/>
    <w:pPr>
      <w:spacing w:line="400" w:lineRule="exac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2101</Words>
  <Characters>2198</Characters>
  <Lines>0</Lines>
  <Paragraphs>0</Paragraphs>
  <TotalTime>108</TotalTime>
  <ScaleCrop>false</ScaleCrop>
  <LinksUpToDate>false</LinksUpToDate>
  <CharactersWithSpaces>2505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2022-04-26T08:31:00Z</dcterms:created>
  <dc:creator>Administrator</dc:creator>
  <cp:lastModifiedBy>傅媚媚</cp:lastModifiedBy>
  <cp:lastPrinted>2022-04-29T03:22:00Z</cp:lastPrinted>
  <dcterms:modified xsi:type="dcterms:W3CDTF">2022-09-13T03:56:07Z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7B7C8508CCF74773AE355FB333DF03D2</vt:lpwstr>
  </property>
</Properties>
</file>